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Katowicka Specjalna Strefa Ekonomiczna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Spółka Akcyjna w Katowicach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 xml:space="preserve">(Katowice Special </w:t>
      </w:r>
      <w:proofErr w:type="spellStart"/>
      <w:r>
        <w:rPr>
          <w:b/>
          <w:lang w:val="pl-PL"/>
        </w:rPr>
        <w:t>Economic</w:t>
      </w:r>
      <w:proofErr w:type="spellEnd"/>
      <w:r>
        <w:rPr>
          <w:b/>
          <w:lang w:val="pl-PL"/>
        </w:rPr>
        <w:t xml:space="preserve"> Zone Co. in Katowice)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40-026 Katowice, Wojewódzka 42</w:t>
      </w:r>
    </w:p>
    <w:p w:rsidR="00117E81" w:rsidRDefault="00117E81">
      <w:pPr>
        <w:jc w:val="center"/>
        <w:rPr>
          <w:b/>
        </w:rPr>
      </w:pPr>
      <w:r>
        <w:rPr>
          <w:b/>
        </w:rPr>
        <w:t>Tel. (+48 32) 2510-736, Fax.: (+48 32) 2513 766</w:t>
      </w:r>
    </w:p>
    <w:p w:rsidR="00117E81" w:rsidRDefault="00117E81">
      <w:pPr>
        <w:jc w:val="center"/>
        <w:rPr>
          <w:b/>
        </w:rPr>
      </w:pPr>
      <w:r>
        <w:rPr>
          <w:b/>
        </w:rPr>
        <w:t xml:space="preserve">as the managing company of </w:t>
      </w:r>
      <w:proofErr w:type="spellStart"/>
      <w:r>
        <w:rPr>
          <w:b/>
        </w:rPr>
        <w:t>Katowicka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Specjalna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Ekonomiczna</w:t>
      </w:r>
      <w:proofErr w:type="spellEnd"/>
      <w:r>
        <w:rPr>
          <w:b/>
        </w:rPr>
        <w:t xml:space="preserve"> (Katowice Special Economic Zone)</w:t>
      </w: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  <w:r>
        <w:rPr>
          <w:b/>
        </w:rPr>
        <w:t>Announces the invitation for negotiations aiming at:</w:t>
      </w:r>
    </w:p>
    <w:p w:rsidR="00117E81" w:rsidRDefault="00117E81">
      <w:pPr>
        <w:ind w:left="60"/>
      </w:pPr>
    </w:p>
    <w:p w:rsidR="00117E81" w:rsidRDefault="00117E81">
      <w:pPr>
        <w:jc w:val="both"/>
      </w:pPr>
      <w:r>
        <w:t>Giving the permit for conducting business activity within the Katowice Special Economic Zone</w:t>
      </w:r>
    </w:p>
    <w:p w:rsidR="00117E81" w:rsidRDefault="00117E81">
      <w:pPr>
        <w:jc w:val="both"/>
      </w:pPr>
    </w:p>
    <w:p w:rsidR="00117E81" w:rsidRDefault="00117E81">
      <w:pPr>
        <w:jc w:val="both"/>
      </w:pPr>
      <w:r>
        <w:t>Participation in the negotiations is conditioned by:</w:t>
      </w:r>
    </w:p>
    <w:p w:rsidR="00117E81" w:rsidRDefault="00117E81">
      <w:pPr>
        <w:numPr>
          <w:ilvl w:val="0"/>
          <w:numId w:val="1"/>
        </w:numPr>
        <w:jc w:val="both"/>
      </w:pPr>
      <w:r>
        <w:t>Purchase of the “Specification of essential conditions of the negotiations”;</w:t>
      </w:r>
    </w:p>
    <w:p w:rsidR="00117E81" w:rsidRDefault="00117E81">
      <w:pPr>
        <w:numPr>
          <w:ilvl w:val="0"/>
          <w:numId w:val="1"/>
        </w:numPr>
        <w:jc w:val="both"/>
      </w:pPr>
      <w:r>
        <w:t xml:space="preserve">Submission of the written offer along with the conditions of the investment planned in the Zone by </w:t>
      </w:r>
      <w:r w:rsidR="00640E61">
        <w:rPr>
          <w:b/>
          <w:bCs/>
        </w:rPr>
        <w:t>Dec</w:t>
      </w:r>
      <w:r w:rsidR="004D4F6C">
        <w:rPr>
          <w:b/>
          <w:bCs/>
        </w:rPr>
        <w:t>ember</w:t>
      </w:r>
      <w:r>
        <w:rPr>
          <w:b/>
          <w:bCs/>
        </w:rPr>
        <w:t xml:space="preserve"> </w:t>
      </w:r>
      <w:r w:rsidR="00640E61">
        <w:rPr>
          <w:b/>
          <w:bCs/>
        </w:rPr>
        <w:t>10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>, 201</w:t>
      </w:r>
      <w:r w:rsidR="00F77194">
        <w:rPr>
          <w:b/>
          <w:bCs/>
        </w:rPr>
        <w:t>3</w:t>
      </w:r>
      <w:r>
        <w:rPr>
          <w:b/>
          <w:bCs/>
        </w:rPr>
        <w:t xml:space="preserve">, till </w:t>
      </w:r>
      <w:r w:rsidR="00AB3E9B">
        <w:rPr>
          <w:b/>
          <w:bCs/>
        </w:rPr>
        <w:t>9</w:t>
      </w:r>
      <w:r>
        <w:rPr>
          <w:b/>
          <w:bCs/>
        </w:rPr>
        <w:t>.30 AM</w:t>
      </w:r>
      <w:r>
        <w:t>, in the seat of the negotiations manager.</w:t>
      </w:r>
    </w:p>
    <w:p w:rsidR="00117E81" w:rsidRDefault="00117E81">
      <w:pPr>
        <w:jc w:val="both"/>
      </w:pPr>
    </w:p>
    <w:p w:rsidR="00117E81" w:rsidRDefault="00117E81">
      <w:pPr>
        <w:jc w:val="both"/>
        <w:rPr>
          <w:b/>
        </w:rPr>
      </w:pPr>
      <w:r>
        <w:rPr>
          <w:b/>
        </w:rPr>
        <w:t xml:space="preserve">Negotiations shall be held on </w:t>
      </w:r>
      <w:r w:rsidR="00640E61">
        <w:rPr>
          <w:b/>
          <w:bCs/>
        </w:rPr>
        <w:t>Dec</w:t>
      </w:r>
      <w:bookmarkStart w:id="0" w:name="_GoBack"/>
      <w:bookmarkEnd w:id="0"/>
      <w:r w:rsidR="004D4F6C">
        <w:rPr>
          <w:b/>
          <w:bCs/>
        </w:rPr>
        <w:t xml:space="preserve">ember </w:t>
      </w:r>
      <w:r w:rsidR="00640E61">
        <w:rPr>
          <w:b/>
          <w:bCs/>
        </w:rPr>
        <w:t>10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>
        <w:rPr>
          <w:b/>
        </w:rPr>
        <w:t>201</w:t>
      </w:r>
      <w:r w:rsidR="00F77194">
        <w:rPr>
          <w:b/>
        </w:rPr>
        <w:t>3</w:t>
      </w:r>
      <w:r>
        <w:rPr>
          <w:b/>
        </w:rPr>
        <w:t xml:space="preserve">, </w:t>
      </w:r>
      <w:r w:rsidR="00AB3E9B">
        <w:rPr>
          <w:b/>
        </w:rPr>
        <w:t>10</w:t>
      </w:r>
      <w:r>
        <w:rPr>
          <w:b/>
        </w:rPr>
        <w:t>.00 AM in the seat of Katowice Special Economic Zone Co. in Katowice, 42 Wojewódzka Street.</w:t>
      </w:r>
    </w:p>
    <w:p w:rsidR="00117E81" w:rsidRDefault="00117E81">
      <w:pPr>
        <w:jc w:val="both"/>
      </w:pPr>
    </w:p>
    <w:p w:rsidR="00117E81" w:rsidRDefault="00117E81">
      <w:pPr>
        <w:ind w:left="411"/>
        <w:jc w:val="both"/>
      </w:pP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In case more than one tender is lodged tenders will be opened in the submission sequence, starting at </w:t>
      </w:r>
      <w:r w:rsidR="00521ED5">
        <w:rPr>
          <w:lang w:val="en-US"/>
        </w:rPr>
        <w:t>9</w:t>
      </w:r>
      <w:r>
        <w:rPr>
          <w:lang w:val="en-US"/>
        </w:rPr>
        <w:t>.00 AM, in one hour intervals.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The additional conditions of the negotiations, evaluation criteria of the business enterprise realized within the zone are included in the </w:t>
      </w:r>
      <w:r>
        <w:rPr>
          <w:b/>
          <w:bCs/>
          <w:i/>
          <w:iCs/>
          <w:lang w:val="en-US"/>
        </w:rPr>
        <w:t>Specification of Essential Conditions of the Negotiations</w:t>
      </w:r>
      <w:r>
        <w:rPr>
          <w:lang w:val="en-US"/>
        </w:rPr>
        <w:t xml:space="preserve"> available for purchase in the headquarters of the negotiations organizing company 9.00 AM – 4.00 PM, Monday to Friday. The specification price is </w:t>
      </w:r>
      <w:r>
        <w:rPr>
          <w:b/>
          <w:bCs/>
          <w:lang w:val="en-US"/>
        </w:rPr>
        <w:t>PLN 10 000 + VAT</w:t>
      </w:r>
      <w:r>
        <w:rPr>
          <w:lang w:val="en-US"/>
        </w:rPr>
        <w:t xml:space="preserve"> (in words: ten thousand 00/100) to be transferred to the account of Katowice Special Economic Zone Co. in Katowice: Deutsche Bank PBC S.A. 09 1910 1048 2501 9911 2936 0001.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>The Katowice Special Economic Zone claims the right to close the negotiations without selecting any of offer.</w:t>
      </w:r>
    </w:p>
    <w:p w:rsidR="00117E81" w:rsidRDefault="00117E81">
      <w:pPr>
        <w:ind w:left="411"/>
        <w:jc w:val="both"/>
      </w:pPr>
    </w:p>
    <w:p w:rsidR="00117E81" w:rsidRDefault="00117E81"/>
    <w:p w:rsidR="00117E81" w:rsidRDefault="00117E81"/>
    <w:sectPr w:rsidR="0011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97A"/>
    <w:multiLevelType w:val="hybridMultilevel"/>
    <w:tmpl w:val="7360BC5C"/>
    <w:lvl w:ilvl="0" w:tplc="0415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9C26E2E0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C4"/>
    <w:rsid w:val="00117E81"/>
    <w:rsid w:val="003F2CCF"/>
    <w:rsid w:val="004D4F6C"/>
    <w:rsid w:val="005201B0"/>
    <w:rsid w:val="00521ED5"/>
    <w:rsid w:val="0054744D"/>
    <w:rsid w:val="00640E61"/>
    <w:rsid w:val="006610A8"/>
    <w:rsid w:val="007A04C4"/>
    <w:rsid w:val="00AB3E9B"/>
    <w:rsid w:val="00B20E6C"/>
    <w:rsid w:val="00D12841"/>
    <w:rsid w:val="00EA1DB3"/>
    <w:rsid w:val="00EB3BBA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beforeAutospacing="1" w:after="119"/>
    </w:pPr>
    <w:rPr>
      <w:rFonts w:eastAsia="Arial Unicode MS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content of the announcement in Polish and English to read on www</vt:lpstr>
    </vt:vector>
  </TitlesOfParts>
  <Company>KSSE S.A.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 of the announcement in Polish and English to read on www</dc:title>
  <dc:creator>Aleksandra Wayda</dc:creator>
  <cp:lastModifiedBy>Andrzej Kubica</cp:lastModifiedBy>
  <cp:revision>2</cp:revision>
  <dcterms:created xsi:type="dcterms:W3CDTF">2013-11-15T09:25:00Z</dcterms:created>
  <dcterms:modified xsi:type="dcterms:W3CDTF">2013-11-15T09:25:00Z</dcterms:modified>
</cp:coreProperties>
</file>